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F" w:rsidRPr="00CA3795" w:rsidRDefault="001B79EF" w:rsidP="00475FE7">
      <w:pPr>
        <w:jc w:val="center"/>
        <w:rPr>
          <w:rFonts w:cstheme="minorHAnsi"/>
          <w:sz w:val="28"/>
          <w:szCs w:val="28"/>
        </w:rPr>
      </w:pPr>
      <w:r w:rsidRPr="00CA3795">
        <w:rPr>
          <w:rFonts w:cstheme="minorHAnsi"/>
          <w:noProof/>
        </w:rPr>
        <w:drawing>
          <wp:inline distT="0" distB="0" distL="0" distR="0">
            <wp:extent cx="1343025" cy="809625"/>
            <wp:effectExtent l="0" t="0" r="9525" b="9525"/>
            <wp:docPr id="1" name="Picture 1" descr="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E7" w:rsidRPr="00CA3795" w:rsidRDefault="00475FE7" w:rsidP="00CA3795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CA3795">
        <w:rPr>
          <w:rFonts w:cstheme="minorHAnsi"/>
          <w:sz w:val="28"/>
          <w:szCs w:val="28"/>
        </w:rPr>
        <w:t xml:space="preserve">Tacoma CERT Training Team Meeting Notes – </w:t>
      </w:r>
      <w:r w:rsidR="00D170EF" w:rsidRPr="00CA3795">
        <w:rPr>
          <w:rFonts w:cstheme="minorHAnsi"/>
          <w:sz w:val="28"/>
          <w:szCs w:val="28"/>
        </w:rPr>
        <w:t>7 May</w:t>
      </w:r>
      <w:r w:rsidRPr="00CA3795">
        <w:rPr>
          <w:rFonts w:cstheme="minorHAnsi"/>
          <w:sz w:val="28"/>
          <w:szCs w:val="28"/>
        </w:rPr>
        <w:t xml:space="preserve"> 2013</w:t>
      </w:r>
    </w:p>
    <w:p w:rsidR="00475FE7" w:rsidRPr="00CA3795" w:rsidRDefault="00475FE7" w:rsidP="00475FE7">
      <w:pPr>
        <w:rPr>
          <w:rFonts w:cstheme="minorHAnsi"/>
          <w:sz w:val="28"/>
          <w:szCs w:val="28"/>
        </w:rPr>
      </w:pPr>
      <w:r w:rsidRPr="00CA3795">
        <w:rPr>
          <w:rFonts w:cstheme="minorHAnsi"/>
          <w:sz w:val="28"/>
          <w:szCs w:val="28"/>
        </w:rPr>
        <w:t xml:space="preserve">Attendees: </w:t>
      </w:r>
      <w:r w:rsidRPr="00CA3795">
        <w:rPr>
          <w:rFonts w:cstheme="minorHAnsi"/>
          <w:i/>
          <w:sz w:val="28"/>
          <w:szCs w:val="28"/>
        </w:rPr>
        <w:t>Schandra Wiltse, Steve Tomlin, Ute Webe</w:t>
      </w:r>
      <w:r w:rsidR="00D170EF" w:rsidRPr="00CA3795">
        <w:rPr>
          <w:rFonts w:cstheme="minorHAnsi"/>
          <w:i/>
          <w:sz w:val="28"/>
          <w:szCs w:val="28"/>
        </w:rPr>
        <w:t>r, Cory Blair</w:t>
      </w:r>
    </w:p>
    <w:p w:rsidR="0021307C" w:rsidRPr="00CA3795" w:rsidRDefault="00475FE7" w:rsidP="00475FE7">
      <w:pPr>
        <w:rPr>
          <w:rFonts w:cstheme="minorHAnsi"/>
          <w:sz w:val="28"/>
          <w:szCs w:val="28"/>
        </w:rPr>
      </w:pPr>
      <w:r w:rsidRPr="00CA3795">
        <w:rPr>
          <w:rFonts w:cstheme="minorHAnsi"/>
          <w:sz w:val="28"/>
          <w:szCs w:val="28"/>
        </w:rPr>
        <w:t xml:space="preserve">Discussion: </w:t>
      </w:r>
      <w:r w:rsidR="00D170EF" w:rsidRPr="00CA3795">
        <w:rPr>
          <w:rFonts w:cstheme="minorHAnsi"/>
          <w:sz w:val="28"/>
          <w:szCs w:val="28"/>
        </w:rPr>
        <w:t xml:space="preserve">Upcoming CERT Refresher/Meeting ideas and schedule.  </w:t>
      </w:r>
      <w:proofErr w:type="gramStart"/>
      <w:r w:rsidR="00D170EF" w:rsidRPr="00CA3795">
        <w:rPr>
          <w:rFonts w:cstheme="minorHAnsi"/>
          <w:sz w:val="28"/>
          <w:szCs w:val="28"/>
        </w:rPr>
        <w:t>Reviewed the coming “credentialing” process that will occur for all previous CERT members who wish to participate in a voluntary background check.</w:t>
      </w:r>
      <w:proofErr w:type="gramEnd"/>
      <w:r w:rsidR="00D170EF" w:rsidRPr="00CA3795">
        <w:rPr>
          <w:rFonts w:cstheme="minorHAnsi"/>
          <w:sz w:val="28"/>
          <w:szCs w:val="28"/>
        </w:rPr>
        <w:t xml:space="preserve">  </w:t>
      </w:r>
      <w:r w:rsidR="0021307C" w:rsidRPr="00CA3795">
        <w:rPr>
          <w:rFonts w:cstheme="minorHAnsi"/>
          <w:sz w:val="28"/>
          <w:szCs w:val="28"/>
        </w:rPr>
        <w:t xml:space="preserve">We will also try and get more HAM classes and interest generated in the </w:t>
      </w:r>
      <w:r w:rsidR="001A102B" w:rsidRPr="00CA3795">
        <w:rPr>
          <w:rFonts w:cstheme="minorHAnsi"/>
          <w:sz w:val="28"/>
          <w:szCs w:val="28"/>
        </w:rPr>
        <w:t>next year</w:t>
      </w:r>
      <w:r w:rsidR="0021307C" w:rsidRPr="00CA3795">
        <w:rPr>
          <w:rFonts w:cstheme="minorHAnsi"/>
          <w:sz w:val="28"/>
          <w:szCs w:val="28"/>
        </w:rPr>
        <w:t xml:space="preserve">.  If funding is available for 2014, we would like to hold a Shelter Operations class and </w:t>
      </w:r>
      <w:r w:rsidR="001A102B" w:rsidRPr="00CA3795">
        <w:rPr>
          <w:rFonts w:cstheme="minorHAnsi"/>
          <w:sz w:val="28"/>
          <w:szCs w:val="28"/>
        </w:rPr>
        <w:t>additional medical training.</w:t>
      </w:r>
    </w:p>
    <w:tbl>
      <w:tblPr>
        <w:tblStyle w:val="TableGrid"/>
        <w:tblW w:w="0" w:type="auto"/>
        <w:tblInd w:w="720" w:type="dxa"/>
        <w:tblLook w:val="04A0"/>
      </w:tblPr>
      <w:tblGrid>
        <w:gridCol w:w="4559"/>
        <w:gridCol w:w="4297"/>
      </w:tblGrid>
      <w:tr w:rsidR="00475FE7" w:rsidRPr="00CA3795" w:rsidTr="00475FE7">
        <w:tc>
          <w:tcPr>
            <w:tcW w:w="4559" w:type="dxa"/>
          </w:tcPr>
          <w:p w:rsidR="00475FE7" w:rsidRPr="00CA3795" w:rsidRDefault="00475FE7" w:rsidP="008A413C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CA3795">
              <w:rPr>
                <w:rFonts w:asciiTheme="minorHAnsi" w:hAnsiTheme="minorHAnsi" w:cstheme="minorHAnsi"/>
                <w:b/>
              </w:rPr>
              <w:t>July 2013</w:t>
            </w:r>
          </w:p>
        </w:tc>
        <w:tc>
          <w:tcPr>
            <w:tcW w:w="4297" w:type="dxa"/>
          </w:tcPr>
          <w:p w:rsidR="00475FE7" w:rsidRPr="00CA3795" w:rsidRDefault="00CA3795" w:rsidP="00CA3795">
            <w:pPr>
              <w:pStyle w:val="NormalWeb"/>
              <w:rPr>
                <w:rFonts w:asciiTheme="minorHAnsi" w:hAnsiTheme="minorHAnsi" w:cstheme="minorHAnsi"/>
              </w:rPr>
            </w:pPr>
            <w:r w:rsidRPr="00CA3795">
              <w:rPr>
                <w:rFonts w:asciiTheme="minorHAnsi" w:hAnsiTheme="minorHAnsi" w:cstheme="minorHAnsi"/>
              </w:rPr>
              <w:t>-4</w:t>
            </w:r>
            <w:r w:rsidRPr="00CA379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A3795">
              <w:rPr>
                <w:rFonts w:asciiTheme="minorHAnsi" w:hAnsiTheme="minorHAnsi" w:cstheme="minorHAnsi"/>
              </w:rPr>
              <w:t xml:space="preserve"> of July Celebration at Station 5</w:t>
            </w:r>
            <w:r w:rsidRPr="00CA3795">
              <w:rPr>
                <w:rFonts w:asciiTheme="minorHAnsi" w:hAnsiTheme="minorHAnsi" w:cstheme="minorHAnsi"/>
              </w:rPr>
              <w:br/>
              <w:t>-</w:t>
            </w:r>
            <w:r w:rsidR="00223097" w:rsidRPr="00CA3795">
              <w:rPr>
                <w:rFonts w:asciiTheme="minorHAnsi" w:hAnsiTheme="minorHAnsi" w:cstheme="minorHAnsi"/>
              </w:rPr>
              <w:t>Tacoma CERT BBQ</w:t>
            </w:r>
            <w:r>
              <w:rPr>
                <w:rFonts w:asciiTheme="minorHAnsi" w:hAnsiTheme="minorHAnsi" w:cstheme="minorHAnsi"/>
              </w:rPr>
              <w:t xml:space="preserve">, </w:t>
            </w:r>
            <w:hyperlink r:id="rId5" w:history="1">
              <w:r w:rsidR="00223097" w:rsidRPr="00CA3795">
                <w:rPr>
                  <w:rStyle w:val="Hyperlink"/>
                  <w:rFonts w:asciiTheme="minorHAnsi" w:hAnsiTheme="minorHAnsi" w:cstheme="minorHAnsi"/>
                </w:rPr>
                <w:t>CERT Emergency Communications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r w:rsidR="00B36DFF" w:rsidRPr="00CA3795">
              <w:rPr>
                <w:rFonts w:asciiTheme="minorHAnsi" w:hAnsiTheme="minorHAnsi" w:cstheme="minorHAnsi"/>
              </w:rPr>
              <w:t xml:space="preserve">Credentialing Process </w:t>
            </w:r>
            <w:r w:rsidRPr="00CA3795">
              <w:rPr>
                <w:rFonts w:asciiTheme="minorHAnsi" w:hAnsiTheme="minorHAnsi" w:cstheme="minorHAnsi"/>
              </w:rPr>
              <w:br/>
              <w:t>-First Aid/CPR/AED Certification (tentative)</w:t>
            </w:r>
          </w:p>
        </w:tc>
      </w:tr>
      <w:tr w:rsidR="00223097" w:rsidRPr="00CA3795" w:rsidTr="00475FE7">
        <w:tc>
          <w:tcPr>
            <w:tcW w:w="4559" w:type="dxa"/>
          </w:tcPr>
          <w:p w:rsidR="00223097" w:rsidRPr="00CA3795" w:rsidRDefault="00223097" w:rsidP="008A413C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CA3795">
              <w:rPr>
                <w:rFonts w:asciiTheme="minorHAnsi" w:hAnsiTheme="minorHAnsi" w:cstheme="minorHAnsi"/>
                <w:b/>
              </w:rPr>
              <w:t>August 2013</w:t>
            </w:r>
          </w:p>
        </w:tc>
        <w:tc>
          <w:tcPr>
            <w:tcW w:w="4297" w:type="dxa"/>
          </w:tcPr>
          <w:p w:rsidR="00223097" w:rsidRPr="00CA3795" w:rsidRDefault="0087008F" w:rsidP="008A413C">
            <w:pPr>
              <w:pStyle w:val="NormalWeb"/>
              <w:rPr>
                <w:rFonts w:asciiTheme="minorHAnsi" w:hAnsiTheme="minorHAnsi" w:cstheme="minorHAnsi"/>
              </w:rPr>
            </w:pPr>
            <w:hyperlink r:id="rId6" w:history="1">
              <w:r w:rsidR="00E57CC6" w:rsidRPr="00CA3795">
                <w:rPr>
                  <w:rStyle w:val="Hyperlink"/>
                  <w:rFonts w:asciiTheme="minorHAnsi" w:hAnsiTheme="minorHAnsi" w:cstheme="minorHAnsi"/>
                </w:rPr>
                <w:t xml:space="preserve">Northwest </w:t>
              </w:r>
              <w:r w:rsidR="00223097" w:rsidRPr="00CA3795">
                <w:rPr>
                  <w:rStyle w:val="Hyperlink"/>
                  <w:rFonts w:asciiTheme="minorHAnsi" w:hAnsiTheme="minorHAnsi" w:cstheme="minorHAnsi"/>
                </w:rPr>
                <w:t>Citizen Corp Expo</w:t>
              </w:r>
            </w:hyperlink>
            <w:r w:rsidR="00223097" w:rsidRPr="00CA3795">
              <w:rPr>
                <w:rFonts w:asciiTheme="minorHAnsi" w:hAnsiTheme="minorHAnsi" w:cstheme="minorHAnsi"/>
              </w:rPr>
              <w:t xml:space="preserve"> – North Bend</w:t>
            </w:r>
          </w:p>
        </w:tc>
      </w:tr>
      <w:tr w:rsidR="00223097" w:rsidRPr="00CA3795" w:rsidTr="00475FE7">
        <w:tc>
          <w:tcPr>
            <w:tcW w:w="4559" w:type="dxa"/>
          </w:tcPr>
          <w:p w:rsidR="00223097" w:rsidRPr="00CA3795" w:rsidRDefault="00223097" w:rsidP="008A413C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CA3795">
              <w:rPr>
                <w:rFonts w:asciiTheme="minorHAnsi" w:hAnsiTheme="minorHAnsi" w:cstheme="minorHAnsi"/>
                <w:b/>
              </w:rPr>
              <w:t>November 2013</w:t>
            </w:r>
          </w:p>
        </w:tc>
        <w:tc>
          <w:tcPr>
            <w:tcW w:w="4297" w:type="dxa"/>
          </w:tcPr>
          <w:p w:rsidR="00223097" w:rsidRPr="00CA3795" w:rsidRDefault="0087008F" w:rsidP="008A413C">
            <w:pPr>
              <w:pStyle w:val="NormalWeb"/>
              <w:rPr>
                <w:rFonts w:asciiTheme="minorHAnsi" w:hAnsiTheme="minorHAnsi" w:cstheme="minorHAnsi"/>
              </w:rPr>
            </w:pPr>
            <w:hyperlink r:id="rId7" w:history="1">
              <w:r w:rsidR="00D170EF" w:rsidRPr="00CA3795">
                <w:rPr>
                  <w:rStyle w:val="Hyperlink"/>
                  <w:rFonts w:asciiTheme="minorHAnsi" w:hAnsiTheme="minorHAnsi" w:cstheme="minorHAnsi"/>
                </w:rPr>
                <w:t>CERT Traffic and Crowd Management</w:t>
              </w:r>
            </w:hyperlink>
            <w:r w:rsidR="00D170EF" w:rsidRPr="00CA3795">
              <w:rPr>
                <w:rFonts w:asciiTheme="minorHAnsi" w:hAnsiTheme="minorHAnsi" w:cstheme="minorHAnsi"/>
              </w:rPr>
              <w:t xml:space="preserve"> &amp; CPOD Training (tentative)</w:t>
            </w:r>
          </w:p>
        </w:tc>
      </w:tr>
      <w:tr w:rsidR="00223097" w:rsidRPr="00CA3795" w:rsidTr="00475FE7">
        <w:tc>
          <w:tcPr>
            <w:tcW w:w="4559" w:type="dxa"/>
          </w:tcPr>
          <w:p w:rsidR="00223097" w:rsidRPr="00CA3795" w:rsidRDefault="00223097" w:rsidP="008A413C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CA3795">
              <w:rPr>
                <w:rFonts w:asciiTheme="minorHAnsi" w:hAnsiTheme="minorHAnsi" w:cstheme="minorHAnsi"/>
                <w:b/>
              </w:rPr>
              <w:t>December 2013</w:t>
            </w:r>
          </w:p>
        </w:tc>
        <w:tc>
          <w:tcPr>
            <w:tcW w:w="4297" w:type="dxa"/>
          </w:tcPr>
          <w:p w:rsidR="00223097" w:rsidRPr="00CA3795" w:rsidRDefault="00223097" w:rsidP="00223097">
            <w:pPr>
              <w:pStyle w:val="NormalWeb"/>
              <w:rPr>
                <w:rFonts w:asciiTheme="minorHAnsi" w:hAnsiTheme="minorHAnsi" w:cstheme="minorHAnsi"/>
              </w:rPr>
            </w:pPr>
            <w:r w:rsidRPr="00CA3795">
              <w:rPr>
                <w:rFonts w:asciiTheme="minorHAnsi" w:hAnsiTheme="minorHAnsi" w:cstheme="minorHAnsi"/>
              </w:rPr>
              <w:t>Tacoma CERT Year End Potluck</w:t>
            </w:r>
          </w:p>
        </w:tc>
      </w:tr>
    </w:tbl>
    <w:p w:rsidR="00475FE7" w:rsidRPr="00CA3795" w:rsidRDefault="00475FE7" w:rsidP="00475FE7">
      <w:pPr>
        <w:rPr>
          <w:rFonts w:cstheme="minorHAnsi"/>
          <w:sz w:val="28"/>
          <w:szCs w:val="28"/>
        </w:rPr>
      </w:pPr>
    </w:p>
    <w:p w:rsidR="00223097" w:rsidRPr="00CA3795" w:rsidRDefault="00223097" w:rsidP="00475FE7">
      <w:pPr>
        <w:rPr>
          <w:rFonts w:cstheme="minorHAnsi"/>
          <w:sz w:val="28"/>
          <w:szCs w:val="28"/>
        </w:rPr>
      </w:pPr>
      <w:r w:rsidRPr="00CA3795">
        <w:rPr>
          <w:rFonts w:cstheme="minorHAnsi"/>
          <w:sz w:val="28"/>
          <w:szCs w:val="28"/>
        </w:rPr>
        <w:t xml:space="preserve">Actual dates will be determined by Ute based on availability of resources to support.  Training will </w:t>
      </w:r>
      <w:r w:rsidR="00E57CC6" w:rsidRPr="00CA3795">
        <w:rPr>
          <w:rFonts w:cstheme="minorHAnsi"/>
          <w:sz w:val="28"/>
          <w:szCs w:val="28"/>
        </w:rPr>
        <w:t xml:space="preserve">be held at the Tacoma Fire </w:t>
      </w:r>
      <w:r w:rsidR="00CA3795">
        <w:rPr>
          <w:rFonts w:cstheme="minorHAnsi"/>
          <w:sz w:val="28"/>
          <w:szCs w:val="28"/>
        </w:rPr>
        <w:t xml:space="preserve">Training Center </w:t>
      </w:r>
      <w:r w:rsidR="00E57CC6" w:rsidRPr="00CA3795">
        <w:rPr>
          <w:rFonts w:cstheme="minorHAnsi"/>
          <w:sz w:val="28"/>
          <w:szCs w:val="28"/>
        </w:rPr>
        <w:t>on E. Marshall unless otherwise stated.</w:t>
      </w:r>
    </w:p>
    <w:p w:rsidR="00E57CC6" w:rsidRPr="00CA3795" w:rsidRDefault="00E57CC6" w:rsidP="00475FE7">
      <w:pPr>
        <w:rPr>
          <w:rFonts w:cstheme="minorHAnsi"/>
          <w:sz w:val="28"/>
          <w:szCs w:val="28"/>
        </w:rPr>
      </w:pPr>
      <w:r w:rsidRPr="00CA3795">
        <w:rPr>
          <w:rFonts w:cstheme="minorHAnsi"/>
          <w:sz w:val="28"/>
          <w:szCs w:val="28"/>
        </w:rPr>
        <w:t xml:space="preserve">The Tacoma CERT web site and email to active members will be used to communicate the training opportunities.  </w:t>
      </w:r>
      <w:r w:rsidR="00D170EF" w:rsidRPr="00CA3795">
        <w:rPr>
          <w:rFonts w:cstheme="minorHAnsi"/>
          <w:sz w:val="28"/>
          <w:szCs w:val="28"/>
        </w:rPr>
        <w:t>Validation of members on the CERT website must occur before we can begin the background check process.</w:t>
      </w:r>
    </w:p>
    <w:sectPr w:rsidR="00E57CC6" w:rsidRPr="00CA3795" w:rsidSect="00B8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FE7"/>
    <w:rsid w:val="000C3D28"/>
    <w:rsid w:val="001A102B"/>
    <w:rsid w:val="001B79EF"/>
    <w:rsid w:val="0021307C"/>
    <w:rsid w:val="00223097"/>
    <w:rsid w:val="00363CC2"/>
    <w:rsid w:val="00475FE7"/>
    <w:rsid w:val="00481284"/>
    <w:rsid w:val="006E6C23"/>
    <w:rsid w:val="00834C0A"/>
    <w:rsid w:val="0087008F"/>
    <w:rsid w:val="00A13BE5"/>
    <w:rsid w:val="00B36DFF"/>
    <w:rsid w:val="00B802C5"/>
    <w:rsid w:val="00C21438"/>
    <w:rsid w:val="00CA3795"/>
    <w:rsid w:val="00D170EF"/>
    <w:rsid w:val="00E57CC6"/>
    <w:rsid w:val="00F9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0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0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ma.gov/library/viewRecord.do?id=63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citizencorpsexpo.com/" TargetMode="External"/><Relationship Id="rId5" Type="http://schemas.openxmlformats.org/officeDocument/2006/relationships/hyperlink" Target="https://www.fema.gov/library/viewRecord.do?id=6223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Steve_Laptop</dc:creator>
  <cp:lastModifiedBy>ITSTimage,</cp:lastModifiedBy>
  <cp:revision>8</cp:revision>
  <cp:lastPrinted>2013-05-16T20:31:00Z</cp:lastPrinted>
  <dcterms:created xsi:type="dcterms:W3CDTF">2013-02-13T17:30:00Z</dcterms:created>
  <dcterms:modified xsi:type="dcterms:W3CDTF">2013-05-16T21:59:00Z</dcterms:modified>
</cp:coreProperties>
</file>