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EF" w:rsidRDefault="001B79EF" w:rsidP="00475FE7">
      <w:pPr>
        <w:jc w:val="center"/>
        <w:rPr>
          <w:sz w:val="28"/>
          <w:szCs w:val="28"/>
        </w:rPr>
      </w:pPr>
      <w:r>
        <w:rPr>
          <w:noProof/>
        </w:rPr>
        <w:drawing>
          <wp:inline distT="0" distB="0" distL="0" distR="0" wp14:anchorId="21B4E62C" wp14:editId="04137337">
            <wp:extent cx="1343025" cy="809625"/>
            <wp:effectExtent l="0" t="0" r="9525" b="9525"/>
            <wp:docPr id="1" name="Picture 1" descr="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rsidR="00ED0825" w:rsidRDefault="00475FE7" w:rsidP="00475FE7">
      <w:pPr>
        <w:jc w:val="center"/>
        <w:rPr>
          <w:sz w:val="28"/>
          <w:szCs w:val="28"/>
        </w:rPr>
      </w:pPr>
      <w:bookmarkStart w:id="0" w:name="_GoBack"/>
      <w:bookmarkEnd w:id="0"/>
      <w:r w:rsidRPr="00475FE7">
        <w:rPr>
          <w:sz w:val="28"/>
          <w:szCs w:val="28"/>
        </w:rPr>
        <w:t>Tacoma CERT Training Team Meeting Notes – 22 Jan 2013</w:t>
      </w:r>
    </w:p>
    <w:p w:rsidR="00475FE7" w:rsidRDefault="00475FE7" w:rsidP="00475FE7">
      <w:pPr>
        <w:jc w:val="center"/>
        <w:rPr>
          <w:sz w:val="28"/>
          <w:szCs w:val="28"/>
        </w:rPr>
      </w:pPr>
    </w:p>
    <w:p w:rsidR="00475FE7" w:rsidRDefault="00475FE7" w:rsidP="00475FE7">
      <w:pPr>
        <w:rPr>
          <w:sz w:val="28"/>
          <w:szCs w:val="28"/>
        </w:rPr>
      </w:pPr>
      <w:r>
        <w:rPr>
          <w:sz w:val="28"/>
          <w:szCs w:val="28"/>
        </w:rPr>
        <w:t xml:space="preserve">Attendees: </w:t>
      </w:r>
      <w:r w:rsidRPr="00223097">
        <w:rPr>
          <w:i/>
          <w:sz w:val="28"/>
          <w:szCs w:val="28"/>
        </w:rPr>
        <w:t>Schandra Wiltse, Steve Tomlin, Ute Weber</w:t>
      </w:r>
    </w:p>
    <w:p w:rsidR="00475FE7" w:rsidRDefault="00475FE7" w:rsidP="00475FE7">
      <w:pPr>
        <w:rPr>
          <w:sz w:val="28"/>
          <w:szCs w:val="28"/>
        </w:rPr>
      </w:pPr>
      <w:r>
        <w:rPr>
          <w:sz w:val="28"/>
          <w:szCs w:val="28"/>
        </w:rPr>
        <w:t>Discussion: The team discussed using existing FEMA class offering to help jump start the training this year.  Schandra provided a link to s</w:t>
      </w:r>
      <w:r w:rsidR="00223097">
        <w:rPr>
          <w:sz w:val="28"/>
          <w:szCs w:val="28"/>
        </w:rPr>
        <w:t xml:space="preserve">everal candidate presentations and </w:t>
      </w:r>
      <w:r>
        <w:rPr>
          <w:sz w:val="28"/>
          <w:szCs w:val="28"/>
        </w:rPr>
        <w:t xml:space="preserve">after </w:t>
      </w:r>
      <w:r w:rsidR="00223097">
        <w:rPr>
          <w:sz w:val="28"/>
          <w:szCs w:val="28"/>
        </w:rPr>
        <w:t xml:space="preserve">further investigation the following training plan was </w:t>
      </w:r>
      <w:r w:rsidR="00E57CC6">
        <w:rPr>
          <w:sz w:val="28"/>
          <w:szCs w:val="28"/>
        </w:rPr>
        <w:t>proposed</w:t>
      </w:r>
      <w:r w:rsidR="00223097">
        <w:rPr>
          <w:sz w:val="28"/>
          <w:szCs w:val="28"/>
        </w:rPr>
        <w:t>:</w:t>
      </w:r>
    </w:p>
    <w:tbl>
      <w:tblPr>
        <w:tblStyle w:val="TableGrid"/>
        <w:tblW w:w="0" w:type="auto"/>
        <w:tblInd w:w="720" w:type="dxa"/>
        <w:tblLook w:val="04A0" w:firstRow="1" w:lastRow="0" w:firstColumn="1" w:lastColumn="0" w:noHBand="0" w:noVBand="1"/>
      </w:tblPr>
      <w:tblGrid>
        <w:gridCol w:w="4559"/>
        <w:gridCol w:w="4297"/>
      </w:tblGrid>
      <w:tr w:rsidR="00475FE7" w:rsidRPr="00475FE7" w:rsidTr="00475FE7">
        <w:tc>
          <w:tcPr>
            <w:tcW w:w="4559" w:type="dxa"/>
          </w:tcPr>
          <w:p w:rsidR="00475FE7" w:rsidRPr="00475FE7" w:rsidRDefault="00475FE7" w:rsidP="00475FE7">
            <w:pPr>
              <w:pStyle w:val="NormalWeb"/>
              <w:rPr>
                <w:rFonts w:asciiTheme="minorHAnsi" w:hAnsiTheme="minorHAnsi" w:cstheme="minorBidi"/>
                <w:sz w:val="28"/>
                <w:szCs w:val="28"/>
              </w:rPr>
            </w:pPr>
            <w:r>
              <w:rPr>
                <w:rFonts w:asciiTheme="minorHAnsi" w:hAnsiTheme="minorHAnsi" w:cstheme="minorBidi"/>
                <w:sz w:val="28"/>
                <w:szCs w:val="28"/>
              </w:rPr>
              <w:t>April 2013</w:t>
            </w:r>
          </w:p>
        </w:tc>
        <w:tc>
          <w:tcPr>
            <w:tcW w:w="4297" w:type="dxa"/>
          </w:tcPr>
          <w:p w:rsidR="00475FE7" w:rsidRPr="00475FE7" w:rsidRDefault="001B79EF" w:rsidP="00475FE7">
            <w:pPr>
              <w:pStyle w:val="NormalWeb"/>
              <w:rPr>
                <w:rFonts w:asciiTheme="minorHAnsi" w:hAnsiTheme="minorHAnsi" w:cstheme="minorBidi"/>
                <w:sz w:val="28"/>
                <w:szCs w:val="28"/>
              </w:rPr>
            </w:pPr>
            <w:hyperlink r:id="rId6" w:history="1">
              <w:r w:rsidR="00475FE7" w:rsidRPr="00223097">
                <w:rPr>
                  <w:rStyle w:val="Hyperlink"/>
                  <w:rFonts w:asciiTheme="minorHAnsi" w:hAnsiTheme="minorHAnsi" w:cstheme="minorBidi"/>
                  <w:sz w:val="28"/>
                  <w:szCs w:val="28"/>
                </w:rPr>
                <w:t>CERT Traffic and Crowd Management</w:t>
              </w:r>
            </w:hyperlink>
          </w:p>
        </w:tc>
      </w:tr>
      <w:tr w:rsidR="00475FE7" w:rsidRPr="00223097" w:rsidTr="00475FE7">
        <w:tc>
          <w:tcPr>
            <w:tcW w:w="4559" w:type="dxa"/>
          </w:tcPr>
          <w:p w:rsidR="00475FE7" w:rsidRPr="00475FE7" w:rsidRDefault="00475FE7" w:rsidP="008A413C">
            <w:pPr>
              <w:pStyle w:val="NormalWeb"/>
              <w:rPr>
                <w:rFonts w:asciiTheme="minorHAnsi" w:hAnsiTheme="minorHAnsi" w:cstheme="minorBidi"/>
                <w:sz w:val="28"/>
                <w:szCs w:val="28"/>
              </w:rPr>
            </w:pPr>
            <w:r>
              <w:rPr>
                <w:rFonts w:asciiTheme="minorHAnsi" w:hAnsiTheme="minorHAnsi" w:cstheme="minorBidi"/>
                <w:sz w:val="28"/>
                <w:szCs w:val="28"/>
              </w:rPr>
              <w:t>May 2013</w:t>
            </w:r>
          </w:p>
        </w:tc>
        <w:tc>
          <w:tcPr>
            <w:tcW w:w="4297" w:type="dxa"/>
          </w:tcPr>
          <w:p w:rsidR="00475FE7" w:rsidRPr="00475FE7" w:rsidRDefault="00475FE7" w:rsidP="008A413C">
            <w:pPr>
              <w:pStyle w:val="NormalWeb"/>
              <w:rPr>
                <w:rFonts w:asciiTheme="minorHAnsi" w:hAnsiTheme="minorHAnsi" w:cstheme="minorBidi"/>
                <w:sz w:val="28"/>
                <w:szCs w:val="28"/>
              </w:rPr>
            </w:pPr>
            <w:r>
              <w:rPr>
                <w:rFonts w:asciiTheme="minorHAnsi" w:hAnsiTheme="minorHAnsi" w:cstheme="minorBidi"/>
                <w:sz w:val="28"/>
                <w:szCs w:val="28"/>
              </w:rPr>
              <w:t>CPOD Training (tentative)</w:t>
            </w:r>
          </w:p>
        </w:tc>
      </w:tr>
      <w:tr w:rsidR="00475FE7" w:rsidRPr="00475FE7" w:rsidTr="00475FE7">
        <w:tc>
          <w:tcPr>
            <w:tcW w:w="4559" w:type="dxa"/>
          </w:tcPr>
          <w:p w:rsidR="00475FE7" w:rsidRDefault="00475FE7" w:rsidP="008A413C">
            <w:pPr>
              <w:pStyle w:val="NormalWeb"/>
              <w:rPr>
                <w:rFonts w:asciiTheme="minorHAnsi" w:hAnsiTheme="minorHAnsi" w:cstheme="minorBidi"/>
                <w:sz w:val="28"/>
                <w:szCs w:val="28"/>
              </w:rPr>
            </w:pPr>
            <w:r>
              <w:rPr>
                <w:rFonts w:asciiTheme="minorHAnsi" w:hAnsiTheme="minorHAnsi" w:cstheme="minorBidi"/>
                <w:sz w:val="28"/>
                <w:szCs w:val="28"/>
              </w:rPr>
              <w:t>June 2013</w:t>
            </w:r>
          </w:p>
        </w:tc>
        <w:tc>
          <w:tcPr>
            <w:tcW w:w="4297" w:type="dxa"/>
          </w:tcPr>
          <w:p w:rsidR="00475FE7" w:rsidRDefault="00475FE7" w:rsidP="008A413C">
            <w:pPr>
              <w:pStyle w:val="NormalWeb"/>
              <w:rPr>
                <w:rFonts w:asciiTheme="minorHAnsi" w:hAnsiTheme="minorHAnsi" w:cstheme="minorBidi"/>
                <w:sz w:val="28"/>
                <w:szCs w:val="28"/>
              </w:rPr>
            </w:pPr>
            <w:r>
              <w:rPr>
                <w:rFonts w:asciiTheme="minorHAnsi" w:hAnsiTheme="minorHAnsi" w:cstheme="minorBidi"/>
                <w:sz w:val="28"/>
                <w:szCs w:val="28"/>
              </w:rPr>
              <w:t>First Aid/CPR/AED Certification</w:t>
            </w:r>
          </w:p>
        </w:tc>
      </w:tr>
      <w:tr w:rsidR="00475FE7" w:rsidRPr="00475FE7" w:rsidTr="00475FE7">
        <w:tc>
          <w:tcPr>
            <w:tcW w:w="4559" w:type="dxa"/>
          </w:tcPr>
          <w:p w:rsidR="00475FE7" w:rsidRDefault="00475FE7" w:rsidP="008A413C">
            <w:pPr>
              <w:pStyle w:val="NormalWeb"/>
              <w:rPr>
                <w:rFonts w:asciiTheme="minorHAnsi" w:hAnsiTheme="minorHAnsi" w:cstheme="minorBidi"/>
                <w:sz w:val="28"/>
                <w:szCs w:val="28"/>
              </w:rPr>
            </w:pPr>
            <w:r>
              <w:rPr>
                <w:rFonts w:asciiTheme="minorHAnsi" w:hAnsiTheme="minorHAnsi" w:cstheme="minorBidi"/>
                <w:sz w:val="28"/>
                <w:szCs w:val="28"/>
              </w:rPr>
              <w:t>July 2013</w:t>
            </w:r>
          </w:p>
        </w:tc>
        <w:tc>
          <w:tcPr>
            <w:tcW w:w="4297" w:type="dxa"/>
          </w:tcPr>
          <w:p w:rsidR="00475FE7" w:rsidRDefault="00223097" w:rsidP="008A413C">
            <w:pPr>
              <w:pStyle w:val="NormalWeb"/>
              <w:rPr>
                <w:rFonts w:asciiTheme="minorHAnsi" w:hAnsiTheme="minorHAnsi" w:cstheme="minorBidi"/>
                <w:sz w:val="28"/>
                <w:szCs w:val="28"/>
              </w:rPr>
            </w:pPr>
            <w:r>
              <w:rPr>
                <w:rFonts w:asciiTheme="minorHAnsi" w:hAnsiTheme="minorHAnsi" w:cstheme="minorBidi"/>
                <w:sz w:val="28"/>
                <w:szCs w:val="28"/>
              </w:rPr>
              <w:t xml:space="preserve">Tacoma CERT BBQ &amp; </w:t>
            </w:r>
            <w:hyperlink r:id="rId7" w:history="1">
              <w:r w:rsidRPr="00223097">
                <w:rPr>
                  <w:rStyle w:val="Hyperlink"/>
                  <w:rFonts w:asciiTheme="minorHAnsi" w:hAnsiTheme="minorHAnsi" w:cstheme="minorBidi"/>
                  <w:sz w:val="28"/>
                  <w:szCs w:val="28"/>
                </w:rPr>
                <w:t>CERT Emergency Communications</w:t>
              </w:r>
            </w:hyperlink>
          </w:p>
        </w:tc>
      </w:tr>
      <w:tr w:rsidR="00223097" w:rsidRPr="00475FE7" w:rsidTr="00475FE7">
        <w:tc>
          <w:tcPr>
            <w:tcW w:w="4559" w:type="dxa"/>
          </w:tcPr>
          <w:p w:rsidR="00223097" w:rsidRPr="00223097" w:rsidRDefault="00223097" w:rsidP="008A413C">
            <w:pPr>
              <w:pStyle w:val="NormalWeb"/>
              <w:rPr>
                <w:rFonts w:asciiTheme="minorHAnsi" w:hAnsiTheme="minorHAnsi" w:cstheme="minorBidi"/>
                <w:sz w:val="28"/>
                <w:szCs w:val="28"/>
              </w:rPr>
            </w:pPr>
            <w:r w:rsidRPr="00223097">
              <w:rPr>
                <w:rFonts w:asciiTheme="minorHAnsi" w:hAnsiTheme="minorHAnsi" w:cstheme="minorBidi"/>
                <w:sz w:val="28"/>
                <w:szCs w:val="28"/>
              </w:rPr>
              <w:t>August 2013</w:t>
            </w:r>
          </w:p>
        </w:tc>
        <w:tc>
          <w:tcPr>
            <w:tcW w:w="4297" w:type="dxa"/>
          </w:tcPr>
          <w:p w:rsidR="00223097" w:rsidRPr="00223097" w:rsidRDefault="001B79EF" w:rsidP="008A413C">
            <w:pPr>
              <w:pStyle w:val="NormalWeb"/>
              <w:rPr>
                <w:rFonts w:asciiTheme="minorHAnsi" w:hAnsiTheme="minorHAnsi" w:cstheme="minorBidi"/>
                <w:sz w:val="28"/>
                <w:szCs w:val="28"/>
              </w:rPr>
            </w:pPr>
            <w:hyperlink r:id="rId8" w:history="1">
              <w:r w:rsidR="00E57CC6" w:rsidRPr="00E57CC6">
                <w:rPr>
                  <w:rStyle w:val="Hyperlink"/>
                  <w:rFonts w:asciiTheme="minorHAnsi" w:hAnsiTheme="minorHAnsi" w:cstheme="minorBidi"/>
                  <w:sz w:val="28"/>
                  <w:szCs w:val="28"/>
                </w:rPr>
                <w:t xml:space="preserve">Northwest </w:t>
              </w:r>
              <w:r w:rsidR="00223097" w:rsidRPr="00E57CC6">
                <w:rPr>
                  <w:rStyle w:val="Hyperlink"/>
                  <w:rFonts w:asciiTheme="minorHAnsi" w:hAnsiTheme="minorHAnsi" w:cstheme="minorBidi"/>
                  <w:sz w:val="28"/>
                  <w:szCs w:val="28"/>
                </w:rPr>
                <w:t>Citizen Corp Expo</w:t>
              </w:r>
            </w:hyperlink>
            <w:r w:rsidR="00223097" w:rsidRPr="00223097">
              <w:rPr>
                <w:rFonts w:asciiTheme="minorHAnsi" w:hAnsiTheme="minorHAnsi" w:cstheme="minorBidi"/>
                <w:sz w:val="28"/>
                <w:szCs w:val="28"/>
              </w:rPr>
              <w:t xml:space="preserve"> – North Bend</w:t>
            </w:r>
          </w:p>
        </w:tc>
      </w:tr>
      <w:tr w:rsidR="00223097" w:rsidRPr="00475FE7" w:rsidTr="00475FE7">
        <w:tc>
          <w:tcPr>
            <w:tcW w:w="4559" w:type="dxa"/>
          </w:tcPr>
          <w:p w:rsidR="00223097" w:rsidRPr="00223097" w:rsidRDefault="00223097" w:rsidP="008A413C">
            <w:pPr>
              <w:pStyle w:val="NormalWeb"/>
              <w:rPr>
                <w:rFonts w:asciiTheme="minorHAnsi" w:hAnsiTheme="minorHAnsi" w:cstheme="minorBidi"/>
                <w:sz w:val="28"/>
                <w:szCs w:val="28"/>
              </w:rPr>
            </w:pPr>
            <w:r>
              <w:rPr>
                <w:rFonts w:asciiTheme="minorHAnsi" w:hAnsiTheme="minorHAnsi" w:cstheme="minorBidi"/>
                <w:sz w:val="28"/>
                <w:szCs w:val="28"/>
              </w:rPr>
              <w:t>November 2013</w:t>
            </w:r>
          </w:p>
        </w:tc>
        <w:tc>
          <w:tcPr>
            <w:tcW w:w="4297" w:type="dxa"/>
          </w:tcPr>
          <w:p w:rsidR="00223097" w:rsidRPr="00223097" w:rsidRDefault="00223097" w:rsidP="008A413C">
            <w:pPr>
              <w:pStyle w:val="NormalWeb"/>
              <w:rPr>
                <w:rFonts w:asciiTheme="minorHAnsi" w:hAnsiTheme="minorHAnsi" w:cstheme="minorBidi"/>
                <w:sz w:val="28"/>
                <w:szCs w:val="28"/>
              </w:rPr>
            </w:pPr>
            <w:r>
              <w:rPr>
                <w:rFonts w:asciiTheme="minorHAnsi" w:hAnsiTheme="minorHAnsi" w:cstheme="minorBidi"/>
                <w:sz w:val="28"/>
                <w:szCs w:val="28"/>
              </w:rPr>
              <w:t>Wilderness First Aid</w:t>
            </w:r>
            <w:r w:rsidR="00E57CC6">
              <w:rPr>
                <w:rFonts w:asciiTheme="minorHAnsi" w:hAnsiTheme="minorHAnsi" w:cstheme="minorBidi"/>
                <w:sz w:val="28"/>
                <w:szCs w:val="28"/>
              </w:rPr>
              <w:t xml:space="preserve"> (tentative)</w:t>
            </w:r>
          </w:p>
        </w:tc>
      </w:tr>
      <w:tr w:rsidR="00223097" w:rsidRPr="00475FE7" w:rsidTr="00475FE7">
        <w:tc>
          <w:tcPr>
            <w:tcW w:w="4559" w:type="dxa"/>
          </w:tcPr>
          <w:p w:rsidR="00223097" w:rsidRDefault="00223097" w:rsidP="008A413C">
            <w:pPr>
              <w:pStyle w:val="NormalWeb"/>
              <w:rPr>
                <w:rFonts w:asciiTheme="minorHAnsi" w:hAnsiTheme="minorHAnsi" w:cstheme="minorBidi"/>
                <w:sz w:val="28"/>
                <w:szCs w:val="28"/>
              </w:rPr>
            </w:pPr>
            <w:r>
              <w:rPr>
                <w:rFonts w:asciiTheme="minorHAnsi" w:hAnsiTheme="minorHAnsi" w:cstheme="minorBidi"/>
                <w:sz w:val="28"/>
                <w:szCs w:val="28"/>
              </w:rPr>
              <w:t>December 2013</w:t>
            </w:r>
          </w:p>
        </w:tc>
        <w:tc>
          <w:tcPr>
            <w:tcW w:w="4297" w:type="dxa"/>
          </w:tcPr>
          <w:p w:rsidR="00223097" w:rsidRDefault="00223097" w:rsidP="00223097">
            <w:pPr>
              <w:pStyle w:val="NormalWeb"/>
              <w:rPr>
                <w:rFonts w:asciiTheme="minorHAnsi" w:hAnsiTheme="minorHAnsi" w:cstheme="minorBidi"/>
                <w:sz w:val="28"/>
                <w:szCs w:val="28"/>
              </w:rPr>
            </w:pPr>
            <w:r>
              <w:rPr>
                <w:rFonts w:asciiTheme="minorHAnsi" w:hAnsiTheme="minorHAnsi" w:cstheme="minorBidi"/>
                <w:sz w:val="28"/>
                <w:szCs w:val="28"/>
              </w:rPr>
              <w:t>Tacoma CERT Year End Potluck</w:t>
            </w:r>
          </w:p>
        </w:tc>
      </w:tr>
    </w:tbl>
    <w:p w:rsidR="00475FE7" w:rsidRDefault="00475FE7" w:rsidP="00475FE7">
      <w:pPr>
        <w:rPr>
          <w:sz w:val="28"/>
          <w:szCs w:val="28"/>
        </w:rPr>
      </w:pPr>
    </w:p>
    <w:p w:rsidR="00223097" w:rsidRDefault="00223097" w:rsidP="00475FE7">
      <w:pPr>
        <w:rPr>
          <w:sz w:val="28"/>
          <w:szCs w:val="28"/>
        </w:rPr>
      </w:pPr>
      <w:r>
        <w:rPr>
          <w:sz w:val="28"/>
          <w:szCs w:val="28"/>
        </w:rPr>
        <w:t xml:space="preserve">Actual dates will be determined by Ute based on availability of resources to support.  Training will </w:t>
      </w:r>
      <w:r w:rsidR="00E57CC6">
        <w:rPr>
          <w:sz w:val="28"/>
          <w:szCs w:val="28"/>
        </w:rPr>
        <w:t>be held at the Tacoma Fire facility on E. Marshall unless otherwise stated.</w:t>
      </w:r>
    </w:p>
    <w:p w:rsidR="00E57CC6" w:rsidRDefault="00E57CC6" w:rsidP="00475FE7">
      <w:pPr>
        <w:rPr>
          <w:sz w:val="28"/>
          <w:szCs w:val="28"/>
        </w:rPr>
      </w:pPr>
      <w:r>
        <w:rPr>
          <w:sz w:val="28"/>
          <w:szCs w:val="28"/>
        </w:rPr>
        <w:t>The Tacoma CERT web site and email to active members will be used to communicate the training opportunities.  Ute will work on validating Tacoma CERT participants to make sure we have the most current information for everyone.</w:t>
      </w:r>
    </w:p>
    <w:p w:rsidR="00E57CC6" w:rsidRPr="00475FE7" w:rsidRDefault="00E57CC6" w:rsidP="00475FE7">
      <w:pPr>
        <w:rPr>
          <w:sz w:val="28"/>
          <w:szCs w:val="28"/>
        </w:rPr>
      </w:pPr>
    </w:p>
    <w:sectPr w:rsidR="00E57CC6" w:rsidRPr="0047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E7"/>
    <w:rsid w:val="000C3D28"/>
    <w:rsid w:val="001B79EF"/>
    <w:rsid w:val="00223097"/>
    <w:rsid w:val="00475FE7"/>
    <w:rsid w:val="006E6C23"/>
    <w:rsid w:val="00A13BE5"/>
    <w:rsid w:val="00E57CC6"/>
    <w:rsid w:val="00F9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FE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7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3097"/>
    <w:rPr>
      <w:color w:val="0000FF" w:themeColor="hyperlink"/>
      <w:u w:val="single"/>
    </w:rPr>
  </w:style>
  <w:style w:type="character" w:styleId="FollowedHyperlink">
    <w:name w:val="FollowedHyperlink"/>
    <w:basedOn w:val="DefaultParagraphFont"/>
    <w:uiPriority w:val="99"/>
    <w:semiHidden/>
    <w:unhideWhenUsed/>
    <w:rsid w:val="00223097"/>
    <w:rPr>
      <w:color w:val="800080" w:themeColor="followedHyperlink"/>
      <w:u w:val="single"/>
    </w:rPr>
  </w:style>
  <w:style w:type="paragraph" w:styleId="BalloonText">
    <w:name w:val="Balloon Text"/>
    <w:basedOn w:val="Normal"/>
    <w:link w:val="BalloonTextChar"/>
    <w:uiPriority w:val="99"/>
    <w:semiHidden/>
    <w:unhideWhenUsed/>
    <w:rsid w:val="001B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FE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47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3097"/>
    <w:rPr>
      <w:color w:val="0000FF" w:themeColor="hyperlink"/>
      <w:u w:val="single"/>
    </w:rPr>
  </w:style>
  <w:style w:type="character" w:styleId="FollowedHyperlink">
    <w:name w:val="FollowedHyperlink"/>
    <w:basedOn w:val="DefaultParagraphFont"/>
    <w:uiPriority w:val="99"/>
    <w:semiHidden/>
    <w:unhideWhenUsed/>
    <w:rsid w:val="00223097"/>
    <w:rPr>
      <w:color w:val="800080" w:themeColor="followedHyperlink"/>
      <w:u w:val="single"/>
    </w:rPr>
  </w:style>
  <w:style w:type="paragraph" w:styleId="BalloonText">
    <w:name w:val="Balloon Text"/>
    <w:basedOn w:val="Normal"/>
    <w:link w:val="BalloonTextChar"/>
    <w:uiPriority w:val="99"/>
    <w:semiHidden/>
    <w:unhideWhenUsed/>
    <w:rsid w:val="001B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itizencorpsexpo.com/" TargetMode="External"/><Relationship Id="rId3" Type="http://schemas.openxmlformats.org/officeDocument/2006/relationships/settings" Target="settings.xml"/><Relationship Id="rId7" Type="http://schemas.openxmlformats.org/officeDocument/2006/relationships/hyperlink" Target="https://www.fema.gov/library/viewRecord.do?id=62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ema.gov/library/viewRecord.do?id=6358"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Steve_Laptop</dc:creator>
  <cp:lastModifiedBy>Steve_Laptop</cp:lastModifiedBy>
  <cp:revision>3</cp:revision>
  <dcterms:created xsi:type="dcterms:W3CDTF">2013-02-13T17:30:00Z</dcterms:created>
  <dcterms:modified xsi:type="dcterms:W3CDTF">2013-02-13T17:32:00Z</dcterms:modified>
</cp:coreProperties>
</file>